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2E" w:rsidRDefault="00DE1D2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282pt;height:19.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ões “OS CÓDIGOS DEONTOLOGICOS”"/>
            <w10:wrap type="square" anchorx="margin" anchory="margin"/>
          </v:shape>
        </w:pict>
      </w:r>
    </w:p>
    <w:p w:rsidR="00DE1D2E" w:rsidRPr="00DE1D2E" w:rsidRDefault="00DE1D2E" w:rsidP="00DE1D2E"/>
    <w:p w:rsidR="00DE1D2E" w:rsidRDefault="00DE1D2E" w:rsidP="007C45B4">
      <w:pPr>
        <w:jc w:val="both"/>
      </w:pPr>
    </w:p>
    <w:p w:rsidR="00DE1D2E" w:rsidRDefault="00DE1D2E" w:rsidP="007C45B4">
      <w:pPr>
        <w:tabs>
          <w:tab w:val="left" w:pos="284"/>
        </w:tabs>
        <w:ind w:left="-567" w:right="-568"/>
        <w:jc w:val="both"/>
        <w:rPr>
          <w:b/>
        </w:rPr>
      </w:pPr>
      <w:r>
        <w:tab/>
      </w:r>
      <w:r w:rsidRPr="00C858B2">
        <w:rPr>
          <w:b/>
        </w:rPr>
        <w:t xml:space="preserve">Os códigos deontológicos mostra o quanto devemos preservar </w:t>
      </w:r>
      <w:r w:rsidR="00C858B2" w:rsidRPr="00C858B2">
        <w:rPr>
          <w:b/>
        </w:rPr>
        <w:t>a nossa profissão</w:t>
      </w:r>
      <w:r w:rsidR="00C858B2">
        <w:rPr>
          <w:b/>
        </w:rPr>
        <w:t>, sabendo proteger os nossos clientes, o nosso estatuto.</w:t>
      </w:r>
    </w:p>
    <w:p w:rsidR="00C858B2" w:rsidRDefault="00C858B2" w:rsidP="007C45B4">
      <w:pPr>
        <w:tabs>
          <w:tab w:val="left" w:pos="284"/>
        </w:tabs>
        <w:ind w:left="-567" w:right="-568"/>
        <w:jc w:val="both"/>
        <w:rPr>
          <w:b/>
        </w:rPr>
      </w:pPr>
      <w:r>
        <w:rPr>
          <w:b/>
        </w:rPr>
        <w:tab/>
        <w:t>Só assim podemos trabalhar em harmonia com os nossos colegas de profissão, sabendo que estamos protegidos com regras e deveres.</w:t>
      </w:r>
    </w:p>
    <w:p w:rsidR="00C858B2" w:rsidRDefault="00C858B2" w:rsidP="007C45B4">
      <w:pPr>
        <w:tabs>
          <w:tab w:val="left" w:pos="284"/>
        </w:tabs>
        <w:ind w:left="-567" w:right="-568"/>
        <w:jc w:val="both"/>
        <w:rPr>
          <w:b/>
        </w:rPr>
      </w:pPr>
      <w:r>
        <w:rPr>
          <w:b/>
        </w:rPr>
        <w:tab/>
      </w:r>
      <w:r w:rsidRPr="00C858B2">
        <w:rPr>
          <w:rStyle w:val="A1"/>
          <w:b/>
          <w:sz w:val="22"/>
          <w:szCs w:val="22"/>
        </w:rPr>
        <w:t>O sigilo, confidencialidade,</w:t>
      </w:r>
      <w:r>
        <w:rPr>
          <w:rStyle w:val="A1"/>
          <w:b/>
          <w:sz w:val="22"/>
          <w:szCs w:val="22"/>
        </w:rPr>
        <w:t xml:space="preserve"> servem</w:t>
      </w:r>
      <w:r w:rsidRPr="0046155E">
        <w:rPr>
          <w:rStyle w:val="A1"/>
          <w:rFonts w:ascii="Trebuchet MS" w:hAnsi="Trebuchet MS"/>
          <w:sz w:val="24"/>
          <w:szCs w:val="24"/>
        </w:rPr>
        <w:t xml:space="preserve"> </w:t>
      </w:r>
      <w:r w:rsidRPr="00C858B2">
        <w:rPr>
          <w:rStyle w:val="A1"/>
          <w:b/>
          <w:sz w:val="22"/>
          <w:szCs w:val="22"/>
        </w:rPr>
        <w:t>para seu próprio proveito informações confidenciais relacionadas com os seus clientes.</w:t>
      </w:r>
      <w:r>
        <w:rPr>
          <w:rStyle w:val="A1"/>
          <w:b/>
          <w:sz w:val="22"/>
          <w:szCs w:val="22"/>
        </w:rPr>
        <w:t xml:space="preserve"> E </w:t>
      </w:r>
      <w:r w:rsidRPr="00C858B2">
        <w:rPr>
          <w:b/>
        </w:rPr>
        <w:t>devem acentuar, actuar na sua prática diárias em todas suas profissões.</w:t>
      </w:r>
    </w:p>
    <w:p w:rsidR="007C45B4" w:rsidRDefault="007C45B4" w:rsidP="007C45B4">
      <w:pPr>
        <w:pStyle w:val="Default"/>
        <w:spacing w:after="200" w:line="276" w:lineRule="auto"/>
        <w:ind w:left="-567" w:firstLine="851"/>
        <w:jc w:val="both"/>
        <w:rPr>
          <w:rFonts w:ascii="Trebuchet MS" w:hAnsi="Trebuchet MS"/>
        </w:rPr>
      </w:pPr>
      <w:r w:rsidRPr="007C45B4">
        <w:rPr>
          <w:rStyle w:val="A1"/>
          <w:rFonts w:asciiTheme="minorHAnsi" w:hAnsiTheme="minorHAnsi"/>
          <w:b/>
          <w:sz w:val="22"/>
          <w:szCs w:val="22"/>
        </w:rPr>
        <w:t xml:space="preserve">Alguns </w:t>
      </w:r>
      <w:r w:rsidRPr="007C45B4">
        <w:rPr>
          <w:rFonts w:asciiTheme="minorHAnsi" w:hAnsiTheme="minorHAnsi"/>
          <w:b/>
          <w:sz w:val="22"/>
          <w:szCs w:val="22"/>
        </w:rPr>
        <w:t xml:space="preserve">códigos deontológicos que obrigam os </w:t>
      </w:r>
      <w:r w:rsidRPr="007C45B4">
        <w:rPr>
          <w:rStyle w:val="blsp-spelling-corrected"/>
          <w:rFonts w:asciiTheme="minorHAnsi" w:hAnsiTheme="minorHAnsi"/>
          <w:b/>
          <w:sz w:val="22"/>
          <w:szCs w:val="22"/>
        </w:rPr>
        <w:t>profissionais</w:t>
      </w:r>
      <w:r>
        <w:rPr>
          <w:rFonts w:asciiTheme="minorHAnsi" w:hAnsiTheme="minorHAnsi"/>
          <w:b/>
          <w:sz w:val="22"/>
          <w:szCs w:val="22"/>
        </w:rPr>
        <w:t xml:space="preserve"> de determinada actividade a </w:t>
      </w:r>
      <w:r w:rsidRPr="007C45B4">
        <w:rPr>
          <w:rFonts w:asciiTheme="minorHAnsi" w:hAnsiTheme="minorHAnsi"/>
          <w:b/>
          <w:sz w:val="22"/>
          <w:szCs w:val="22"/>
        </w:rPr>
        <w:t>cumprirem com rigor os princípios estabelecidos</w:t>
      </w:r>
      <w:r w:rsidRPr="00557726">
        <w:rPr>
          <w:rFonts w:ascii="Trebuchet MS" w:hAnsi="Trebuchet MS"/>
        </w:rPr>
        <w:t>.</w:t>
      </w:r>
    </w:p>
    <w:p w:rsidR="007C45B4" w:rsidRPr="007C45B4" w:rsidRDefault="007C45B4" w:rsidP="007C45B4">
      <w:pPr>
        <w:pStyle w:val="Default"/>
        <w:spacing w:after="200" w:line="276" w:lineRule="auto"/>
        <w:ind w:firstLine="284"/>
        <w:jc w:val="both"/>
        <w:rPr>
          <w:rFonts w:asciiTheme="minorHAnsi" w:hAnsiTheme="minorHAnsi"/>
          <w:b/>
          <w:sz w:val="22"/>
          <w:szCs w:val="22"/>
        </w:rPr>
      </w:pPr>
      <w:r w:rsidRPr="007C45B4">
        <w:rPr>
          <w:rFonts w:asciiTheme="minorHAnsi" w:hAnsiTheme="minorHAnsi"/>
          <w:b/>
          <w:sz w:val="22"/>
          <w:szCs w:val="22"/>
        </w:rPr>
        <w:t>Os códigos têm de estar de acordo com a Declaração Universal dos Direitos Humanos.</w:t>
      </w:r>
    </w:p>
    <w:p w:rsidR="007C45B4" w:rsidRDefault="007C45B4" w:rsidP="007C45B4">
      <w:pPr>
        <w:pStyle w:val="Default"/>
        <w:spacing w:after="200" w:line="276" w:lineRule="auto"/>
        <w:ind w:left="-567" w:firstLine="851"/>
        <w:rPr>
          <w:rFonts w:asciiTheme="minorHAnsi" w:hAnsiTheme="minorHAnsi"/>
          <w:b/>
          <w:sz w:val="22"/>
          <w:szCs w:val="22"/>
        </w:rPr>
      </w:pPr>
    </w:p>
    <w:p w:rsidR="007C45B4" w:rsidRDefault="007C45B4" w:rsidP="007C45B4">
      <w:pPr>
        <w:pStyle w:val="Default"/>
        <w:spacing w:after="200" w:line="276" w:lineRule="auto"/>
        <w:ind w:left="-567" w:firstLine="851"/>
        <w:rPr>
          <w:rFonts w:asciiTheme="minorHAnsi" w:hAnsiTheme="minorHAnsi"/>
          <w:b/>
          <w:sz w:val="22"/>
          <w:szCs w:val="22"/>
        </w:rPr>
      </w:pPr>
    </w:p>
    <w:p w:rsidR="007C45B4" w:rsidRPr="007C45B4" w:rsidRDefault="007C45B4" w:rsidP="007C45B4">
      <w:pPr>
        <w:pStyle w:val="Default"/>
        <w:spacing w:after="200" w:line="276" w:lineRule="auto"/>
        <w:ind w:left="-567" w:firstLine="851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Elaborado Paulo Carreira</w:t>
      </w:r>
    </w:p>
    <w:p w:rsidR="007C45B4" w:rsidRPr="00C858B2" w:rsidRDefault="007C45B4" w:rsidP="00DE1D2E">
      <w:pPr>
        <w:tabs>
          <w:tab w:val="left" w:pos="284"/>
        </w:tabs>
        <w:ind w:left="-567" w:right="-568"/>
        <w:rPr>
          <w:b/>
        </w:rPr>
      </w:pPr>
    </w:p>
    <w:sectPr w:rsidR="007C45B4" w:rsidRPr="00C858B2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BHPU+Myriad-Roman">
    <w:altName w:val="Myria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B07FB"/>
    <w:multiLevelType w:val="hybridMultilevel"/>
    <w:tmpl w:val="D444D864"/>
    <w:lvl w:ilvl="0" w:tplc="0816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1D2E"/>
    <w:rsid w:val="00180C02"/>
    <w:rsid w:val="00303A73"/>
    <w:rsid w:val="004236F3"/>
    <w:rsid w:val="007C45B4"/>
    <w:rsid w:val="00867380"/>
    <w:rsid w:val="0091791E"/>
    <w:rsid w:val="00C22C8A"/>
    <w:rsid w:val="00C858B2"/>
    <w:rsid w:val="00DE1D2E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E1D2E"/>
    <w:pPr>
      <w:autoSpaceDE w:val="0"/>
      <w:autoSpaceDN w:val="0"/>
      <w:adjustRightInd w:val="0"/>
      <w:spacing w:after="0" w:line="240" w:lineRule="auto"/>
    </w:pPr>
    <w:rPr>
      <w:rFonts w:ascii="LUBHPU+Myriad-Roman" w:hAnsi="LUBHPU+Myriad-Roman" w:cs="LUBHPU+Myriad-Roman"/>
      <w:color w:val="000000"/>
      <w:sz w:val="24"/>
      <w:szCs w:val="24"/>
    </w:rPr>
  </w:style>
  <w:style w:type="character" w:customStyle="1" w:styleId="A1">
    <w:name w:val="A1"/>
    <w:uiPriority w:val="99"/>
    <w:rsid w:val="00C858B2"/>
    <w:rPr>
      <w:rFonts w:cs="LUBHPU+Myriad-Roman"/>
      <w:color w:val="000000"/>
      <w:sz w:val="20"/>
      <w:szCs w:val="20"/>
    </w:rPr>
  </w:style>
  <w:style w:type="character" w:customStyle="1" w:styleId="blsp-spelling-corrected">
    <w:name w:val="blsp-spelling-corrected"/>
    <w:basedOn w:val="Tipodeletrapredefinidodopargrafo"/>
    <w:rsid w:val="007C45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2010-10-15T14:42:00Z</dcterms:created>
  <dcterms:modified xsi:type="dcterms:W3CDTF">2010-10-15T15:24:00Z</dcterms:modified>
</cp:coreProperties>
</file>